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215D7" w14:textId="77777777" w:rsidR="001B2CF7" w:rsidRPr="00B80A79" w:rsidRDefault="001B2CF7" w:rsidP="001B2C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0A79">
        <w:rPr>
          <w:rFonts w:ascii="Times New Roman" w:hAnsi="Times New Roman"/>
          <w:sz w:val="28"/>
          <w:szCs w:val="28"/>
        </w:rPr>
        <w:t>Форма опросного листа для проведения</w:t>
      </w:r>
    </w:p>
    <w:p w14:paraId="140CB80B" w14:textId="77777777" w:rsidR="001B2CF7" w:rsidRPr="00B80A79" w:rsidRDefault="001B2CF7" w:rsidP="001B2C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0A79">
        <w:rPr>
          <w:rFonts w:ascii="Times New Roman" w:hAnsi="Times New Roman"/>
          <w:sz w:val="28"/>
          <w:szCs w:val="28"/>
        </w:rPr>
        <w:t>публичных консультаций в рамках экспертизы</w:t>
      </w:r>
    </w:p>
    <w:p w14:paraId="46FD36CB" w14:textId="77777777" w:rsidR="001B2CF7" w:rsidRPr="00B80A79" w:rsidRDefault="001B2CF7" w:rsidP="001B2C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0A79">
        <w:rPr>
          <w:rFonts w:ascii="Times New Roman" w:hAnsi="Times New Roman"/>
          <w:sz w:val="28"/>
          <w:szCs w:val="28"/>
        </w:rPr>
        <w:t>нормативного правового акта</w:t>
      </w:r>
    </w:p>
    <w:p w14:paraId="7B2BD772" w14:textId="77777777" w:rsidR="001B2CF7" w:rsidRPr="00B80A79" w:rsidRDefault="001B2CF7" w:rsidP="001B2CF7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 xml:space="preserve"> </w:t>
      </w:r>
      <w:r w:rsidRPr="00B80A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296E35A" w14:textId="0F8F4CFC" w:rsidR="00FD40C4" w:rsidRPr="00FD40C4" w:rsidRDefault="00FD40C4" w:rsidP="00FD40C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</w:t>
      </w:r>
      <w:r w:rsidRPr="00FD40C4">
        <w:rPr>
          <w:rFonts w:ascii="Arial" w:hAnsi="Arial" w:cs="Arial"/>
          <w:sz w:val="24"/>
          <w:szCs w:val="24"/>
        </w:rPr>
        <w:t xml:space="preserve">становлении администрации </w:t>
      </w:r>
      <w:proofErr w:type="spellStart"/>
      <w:r w:rsidRPr="00FD40C4">
        <w:rPr>
          <w:rFonts w:ascii="Arial" w:hAnsi="Arial" w:cs="Arial"/>
          <w:sz w:val="24"/>
          <w:szCs w:val="24"/>
        </w:rPr>
        <w:t>Парфеньевского</w:t>
      </w:r>
      <w:proofErr w:type="spellEnd"/>
      <w:r w:rsidRPr="00FD40C4">
        <w:rPr>
          <w:rFonts w:ascii="Arial" w:hAnsi="Arial" w:cs="Arial"/>
          <w:sz w:val="24"/>
          <w:szCs w:val="24"/>
        </w:rPr>
        <w:t xml:space="preserve"> муниципального района от 28 июня 2021 года №102 «О дополнении перечня муниципального имущества, подлежащего передаче в пользование субъектам малого и среднего предпринимательства» </w:t>
      </w:r>
      <w:bookmarkStart w:id="0" w:name="_GoBack"/>
      <w:bookmarkEnd w:id="0"/>
    </w:p>
    <w:p w14:paraId="64AAF95C" w14:textId="77777777" w:rsidR="001B2CF7" w:rsidRPr="00B80A79" w:rsidRDefault="001B2CF7" w:rsidP="001B2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 xml:space="preserve">           Контактная информация об участнике публичных консультаций</w:t>
      </w:r>
    </w:p>
    <w:p w14:paraId="0E2D1CAF" w14:textId="77777777" w:rsidR="001B2CF7" w:rsidRPr="00B80A79" w:rsidRDefault="001B2CF7" w:rsidP="001B2CF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73B22C61" w14:textId="77777777" w:rsidR="001B2CF7" w:rsidRPr="00B80A79" w:rsidRDefault="001B2CF7" w:rsidP="001B2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Наименование участника: __________________________________________</w:t>
      </w:r>
    </w:p>
    <w:p w14:paraId="155D7808" w14:textId="77777777" w:rsidR="001B2CF7" w:rsidRPr="00B80A79" w:rsidRDefault="001B2CF7" w:rsidP="001B2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Сфера деятельности участника: _____________________________________</w:t>
      </w:r>
    </w:p>
    <w:p w14:paraId="3DD288DF" w14:textId="77777777" w:rsidR="001B2CF7" w:rsidRPr="00B80A79" w:rsidRDefault="001B2CF7" w:rsidP="001B2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Фамилия, имя, отчество контактного лица: ____________________________</w:t>
      </w:r>
    </w:p>
    <w:p w14:paraId="50D9B52B" w14:textId="77777777" w:rsidR="001B2CF7" w:rsidRPr="00B80A79" w:rsidRDefault="001B2CF7" w:rsidP="001B2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Номер контактного телефона: _______________________________________</w:t>
      </w:r>
    </w:p>
    <w:p w14:paraId="4B080A83" w14:textId="77777777" w:rsidR="001B2CF7" w:rsidRPr="00B80A79" w:rsidRDefault="001B2CF7" w:rsidP="001B2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Адрес электронной почты: __________________________________________</w:t>
      </w:r>
    </w:p>
    <w:p w14:paraId="0E881FE8" w14:textId="77777777" w:rsidR="001B2CF7" w:rsidRPr="00B80A79" w:rsidRDefault="001B2CF7" w:rsidP="001B2CF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173CB25E" w14:textId="77777777" w:rsidR="001B2CF7" w:rsidRPr="00B80A79" w:rsidRDefault="001B2CF7" w:rsidP="001B2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14:paraId="0E9384A3" w14:textId="77777777" w:rsidR="001B2CF7" w:rsidRPr="00B80A79" w:rsidRDefault="001B2CF7" w:rsidP="001B2C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Перечень вопросов,</w:t>
      </w:r>
    </w:p>
    <w:p w14:paraId="4C541570" w14:textId="77777777" w:rsidR="001B2CF7" w:rsidRPr="00B80A79" w:rsidRDefault="001B2CF7" w:rsidP="001B2CF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 xml:space="preserve">           обсуждаемых в ходе проведения публичных консультаций</w:t>
      </w:r>
    </w:p>
    <w:p w14:paraId="50C75AAE" w14:textId="77777777" w:rsidR="001B2CF7" w:rsidRPr="00B80A79" w:rsidRDefault="001B2CF7" w:rsidP="001B2CF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AEE9BC2" w14:textId="6E33B87E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 xml:space="preserve">1.  Является  ли  проблема,  на  решение  которой  направлен  муниципальный  нормативный   правовой  акт,  актуальной  в  настоящее  время  для  </w:t>
      </w:r>
      <w:bookmarkStart w:id="1" w:name="_Hlk118896195"/>
      <w:proofErr w:type="spellStart"/>
      <w:r w:rsidR="003F64BA">
        <w:rPr>
          <w:rFonts w:ascii="Times New Roman" w:hAnsi="Times New Roman" w:cs="Times New Roman"/>
          <w:sz w:val="28"/>
          <w:szCs w:val="28"/>
        </w:rPr>
        <w:t>Парфеньевского</w:t>
      </w:r>
      <w:bookmarkEnd w:id="1"/>
      <w:proofErr w:type="spellEnd"/>
      <w:r w:rsidRPr="00B80A79">
        <w:rPr>
          <w:rFonts w:ascii="Times New Roman" w:hAnsi="Times New Roman" w:cs="Times New Roman"/>
          <w:sz w:val="28"/>
          <w:szCs w:val="28"/>
        </w:rPr>
        <w:t xml:space="preserve">  муниципального</w:t>
      </w:r>
      <w:r w:rsidR="003F64B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B80A79">
        <w:rPr>
          <w:rFonts w:ascii="Times New Roman" w:hAnsi="Times New Roman" w:cs="Times New Roman"/>
          <w:sz w:val="28"/>
          <w:szCs w:val="28"/>
        </w:rPr>
        <w:t xml:space="preserve">  Костромской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B80A79">
        <w:rPr>
          <w:rFonts w:ascii="Times New Roman" w:hAnsi="Times New Roman" w:cs="Times New Roman"/>
          <w:sz w:val="28"/>
          <w:szCs w:val="28"/>
        </w:rPr>
        <w:t>?</w:t>
      </w:r>
    </w:p>
    <w:p w14:paraId="7EDA0D15" w14:textId="77777777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E34D3E5" w14:textId="79B962C2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 xml:space="preserve">2. Является  ли  вмешательство  органов  местного  самоуправления  </w:t>
      </w:r>
      <w:proofErr w:type="spellStart"/>
      <w:r w:rsidR="003F64BA">
        <w:rPr>
          <w:rFonts w:ascii="Times New Roman" w:hAnsi="Times New Roman" w:cs="Times New Roman"/>
          <w:sz w:val="28"/>
          <w:szCs w:val="28"/>
        </w:rPr>
        <w:t>Парфеньевского</w:t>
      </w:r>
      <w:proofErr w:type="spellEnd"/>
      <w:r w:rsidRPr="00B80A79">
        <w:rPr>
          <w:rFonts w:ascii="Times New Roman" w:hAnsi="Times New Roman" w:cs="Times New Roman"/>
          <w:sz w:val="28"/>
          <w:szCs w:val="28"/>
        </w:rPr>
        <w:t xml:space="preserve"> муниципального  района  необходимым средством решения существующей проблемы? 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14:paraId="1BB1B603" w14:textId="77777777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BA03EF3" w14:textId="77777777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3. Является ли выбранный вариант решения проблемы оптимальным (в том числе  с  точки  зрения  выгод  и  издержек  для  субъектов предпринимательской и  инвестиционной  деятельности)?  Если  да,  выделите те из них, которые,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A79">
        <w:rPr>
          <w:rFonts w:ascii="Times New Roman" w:hAnsi="Times New Roman" w:cs="Times New Roman"/>
          <w:sz w:val="28"/>
          <w:szCs w:val="28"/>
        </w:rPr>
        <w:t>Вашему мнению, были бы менее затратны и/или более эффективны. 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1D9BAA0D" w14:textId="77777777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7D769EB" w14:textId="77777777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4. Какие  положения муниципального нормативного правового акта приводят к увеличению   издержек   субъектов   предпринимательской  и  инвестиционной деятельности?  Если возможно, оцените размер данных издержек количественно (в часах рабочего времени, в денежном эквиваленте и прочее).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80A79">
        <w:rPr>
          <w:rFonts w:ascii="Times New Roman" w:hAnsi="Times New Roman" w:cs="Times New Roman"/>
          <w:sz w:val="28"/>
          <w:szCs w:val="28"/>
        </w:rPr>
        <w:t>_</w:t>
      </w:r>
    </w:p>
    <w:p w14:paraId="1E075B3A" w14:textId="77777777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5. Какие  положения  муниципального  нормативного  правового акта создают необоснованные административные барьеры для субъектов предпринимательской и инвестиционной деятельности? В чем это проявляется?_______________________________________________________</w:t>
      </w:r>
    </w:p>
    <w:p w14:paraId="1B43877B" w14:textId="77777777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 xml:space="preserve">6. Какие положения муниципального нормативного правового акта ограничивают  возможности    осуществления    предпринимательской    и    </w:t>
      </w:r>
      <w:r w:rsidRPr="00B80A79">
        <w:rPr>
          <w:rFonts w:ascii="Times New Roman" w:hAnsi="Times New Roman" w:cs="Times New Roman"/>
          <w:sz w:val="28"/>
          <w:szCs w:val="28"/>
        </w:rPr>
        <w:lastRenderedPageBreak/>
        <w:t>инвестиционной деятельности? 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80A79">
        <w:rPr>
          <w:rFonts w:ascii="Times New Roman" w:hAnsi="Times New Roman" w:cs="Times New Roman"/>
          <w:sz w:val="28"/>
          <w:szCs w:val="28"/>
        </w:rPr>
        <w:t>_</w:t>
      </w:r>
    </w:p>
    <w:p w14:paraId="08B13122" w14:textId="5A659230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 xml:space="preserve">7. Оцените, насколько полно и точно отражены обязанности, ответственность субъектов предпринимательской и инвестиционной  деятельности, а также насколько понятно сформулированы административные процедуры, реализуемые органами  местного  самоуправления  </w:t>
      </w:r>
      <w:proofErr w:type="spellStart"/>
      <w:r w:rsidR="003F64BA">
        <w:rPr>
          <w:rFonts w:ascii="Times New Roman" w:hAnsi="Times New Roman" w:cs="Times New Roman"/>
          <w:sz w:val="28"/>
          <w:szCs w:val="28"/>
        </w:rPr>
        <w:t>Парфеньевского</w:t>
      </w:r>
      <w:proofErr w:type="spellEnd"/>
      <w:r w:rsidR="003F64BA" w:rsidRPr="00B80A79">
        <w:rPr>
          <w:rFonts w:ascii="Times New Roman" w:hAnsi="Times New Roman" w:cs="Times New Roman"/>
          <w:sz w:val="28"/>
          <w:szCs w:val="28"/>
        </w:rPr>
        <w:t xml:space="preserve"> </w:t>
      </w:r>
      <w:r w:rsidRPr="00B80A7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F64BA">
        <w:rPr>
          <w:rFonts w:ascii="Times New Roman" w:hAnsi="Times New Roman" w:cs="Times New Roman"/>
          <w:sz w:val="28"/>
          <w:szCs w:val="28"/>
        </w:rPr>
        <w:t>округа</w:t>
      </w:r>
      <w:r w:rsidRPr="00B80A79">
        <w:rPr>
          <w:rFonts w:ascii="Times New Roman" w:hAnsi="Times New Roman"/>
          <w:sz w:val="28"/>
          <w:szCs w:val="28"/>
        </w:rPr>
        <w:t xml:space="preserve"> Костромской области</w:t>
      </w:r>
      <w:r w:rsidRPr="00B80A79">
        <w:rPr>
          <w:rFonts w:ascii="Times New Roman" w:hAnsi="Times New Roman" w:cs="Times New Roman"/>
          <w:sz w:val="28"/>
          <w:szCs w:val="28"/>
        </w:rPr>
        <w:t>,  насколько  точно  и  недвусмысленно прописаны властные полномочия?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14:paraId="10B6A8B7" w14:textId="77777777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8. Какие положения муниципального нормативного правового акта способствуют ограничению  или  уменьшению  количества  субъектов  предпринимательской и инвестиционной деятельности в регулируемой сфере?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80A79">
        <w:rPr>
          <w:rFonts w:ascii="Times New Roman" w:hAnsi="Times New Roman" w:cs="Times New Roman"/>
          <w:sz w:val="28"/>
          <w:szCs w:val="28"/>
        </w:rPr>
        <w:t>_</w:t>
      </w:r>
    </w:p>
    <w:p w14:paraId="4A733345" w14:textId="77777777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9.  Являются  ли  положения  муниципального  нормативного  правового  акта необоснованно затрудняющими ведение предпринимательской и инвестиционной деятельности? На чем основывается Ваше мнение?_____________________________________________________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80A79">
        <w:rPr>
          <w:rFonts w:ascii="Times New Roman" w:hAnsi="Times New Roman" w:cs="Times New Roman"/>
          <w:sz w:val="28"/>
          <w:szCs w:val="28"/>
        </w:rPr>
        <w:t>_</w:t>
      </w:r>
    </w:p>
    <w:p w14:paraId="4082C026" w14:textId="77777777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10. Иные предложения и замечания, которые, по Вашему мнению, целесообразно учесть при  проведении  экспертизы  муниципального нормативного правового</w:t>
      </w:r>
    </w:p>
    <w:p w14:paraId="731242B9" w14:textId="77777777" w:rsidR="001B2CF7" w:rsidRPr="00B80A79" w:rsidRDefault="001B2CF7" w:rsidP="001B2C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A79">
        <w:rPr>
          <w:rFonts w:ascii="Times New Roman" w:hAnsi="Times New Roman" w:cs="Times New Roman"/>
          <w:sz w:val="28"/>
          <w:szCs w:val="28"/>
        </w:rPr>
        <w:t>акта.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B80A79">
        <w:rPr>
          <w:rFonts w:ascii="Times New Roman" w:hAnsi="Times New Roman" w:cs="Times New Roman"/>
          <w:sz w:val="28"/>
          <w:szCs w:val="28"/>
        </w:rPr>
        <w:t>_</w:t>
      </w:r>
    </w:p>
    <w:p w14:paraId="652C7AF1" w14:textId="77777777" w:rsidR="007A2B08" w:rsidRDefault="007A2B08"/>
    <w:sectPr w:rsidR="007A2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19"/>
    <w:rsid w:val="0019323E"/>
    <w:rsid w:val="001B2CF7"/>
    <w:rsid w:val="003F64BA"/>
    <w:rsid w:val="00741119"/>
    <w:rsid w:val="007A2B08"/>
    <w:rsid w:val="00FD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20411"/>
  <w15:chartTrackingRefBased/>
  <w15:docId w15:val="{3E746B29-02B6-45B7-A6B4-F07C6A19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2CF7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B2CF7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10">
    <w:name w:val="p10"/>
    <w:basedOn w:val="a"/>
    <w:rsid w:val="001B2C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35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567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2022-11-09T11:20:00Z</dcterms:created>
  <dcterms:modified xsi:type="dcterms:W3CDTF">2022-11-09T12:02:00Z</dcterms:modified>
</cp:coreProperties>
</file>